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FORMULARZ OFERTOWY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Dane Wykonawcy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Nazwa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Adres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KRS/PESEL: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 NIP: ..............................................................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426" w:right="0" w:hanging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e-mail: .................................. telefon: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…………………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faks: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………………………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zwanego dalej w niniejszym formularzu ofertowym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Wykonawc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460" w:lineRule="atLeast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80" w:lineRule="atLeast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OFERTA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80" w:lineRule="atLeast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dla Samodzielnego Zespo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Publicznych Zak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Lecznictwa Otwartego w Piasecznie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w imieniu i na rzecz Wykonawcy, w odpowiedzi na og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oszenie o przetargu 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bookmarkStart w:name="_Hlk74050890" w:id="0"/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Zakup i sukcesywn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dostaw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bookmarkEnd w:id="0"/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szczepionek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none" w:color="00000a"/>
          <w:shd w:val="clear" w:color="auto" w:fill="fe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znak sprawy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/D/2021, zgodnie z wymaganiami 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lonymi w tre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SWZ oraz jej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cznikach, niniejszym oferujemy wykonanie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przedmiotowego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wienia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poni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szych zakresach: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</w:p>
    <w:tbl>
      <w:tblPr>
        <w:tblW w:w="90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85"/>
        <w:gridCol w:w="4557"/>
      </w:tblGrid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ZAKRES 1: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ZAKRES 2: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ZAKRES 3: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ZAKRES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4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ZAKRES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8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420" w:right="0" w:hanging="4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II. 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e: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Oferowany przedmiot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 fabrycznie nowy, wolny od wszelkich wad fizycznych i prawnych, oraz zgodny ze wszelkimi wymogami 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lonymi w SWZ przedmiotowego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powania,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Oferowany asortyment jest dopuszczony do obrotu oraz do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ytkowania na terenie RP oraz spe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nia wszelkie normy zgodnie z 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ciwymi w tym zakresie przepisami powszechnie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 prawa.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Wykonawca zapozna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 Specyfikacj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Warunk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wienia (SWZ) przedmiotowego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powania przetargowego oraz przyjmuje bez zastrze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jej warunki i postanowienia, ze wzorem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mowy 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cznie (Za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czniki Nr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do SWZ).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 wskazanej powy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ej cenie oferty uwzgl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dniono wszelkie koszty wykonania przedmiotu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 oraz realizacji ca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wiadcze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lonych w umowie.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Wykonawca uwa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 zwi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zanego niniejsz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ofert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przez okres 30 dni.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wypadku wybrania oferty Wykonawc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jako najkorzystniejszej niniejszym zobowi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zuje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 do zawarcia z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cym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zgodnie ze wzorem i na warunkach wskazanych w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czniku Nr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do SWZ, w terminie wskazanym przez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1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III.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Wykonanie 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przedmiotu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wienia, tj.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powierzone zostanie podwykonawcy.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1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Dane podwykonawcy: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Nazwa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Adres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KRS: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 NIP: ..............................................................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426" w:right="0" w:hanging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e-mail: .................................. telefon: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…………………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faks: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………………………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1" w:right="0" w:hanging="1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1" w:right="0" w:hanging="1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1" w:right="0" w:hanging="1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1" w:right="0" w:hanging="1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1" w:right="0" w:hanging="1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Oferta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niniejsza zosta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z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ona na 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……………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(ilu)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(s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ownie: 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kolejno ponumerowanych stronach (od nr  ............... do nr 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.. dnia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..             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5664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wskazanych w dokumencie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powania w obrocie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 - niepotrzebne skre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ć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2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0"/>
        <w:bCs w:val="0"/>
        <w:i w:val="1"/>
        <w:iCs w:val="1"/>
        <w:sz w:val="20"/>
        <w:szCs w:val="20"/>
        <w:rtl w:val="0"/>
      </w:rPr>
      <w:t>6/D/2021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tery"/>
  </w:abstractNum>
  <w:abstractNum w:abstractNumId="1">
    <w:multiLevelType w:val="hybridMultilevel"/>
    <w:styleLink w:val="Litery"/>
    <w:lvl w:ilvl="0">
      <w:start w:val="1"/>
      <w:numFmt w:val="lowerLetter"/>
      <w:suff w:val="tab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Litery">
    <w:name w:val="Lit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